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9E9" w:rsidRPr="008729E9" w:rsidRDefault="005B2C6F" w:rsidP="005B2C6F">
      <w:pPr>
        <w:ind w:firstLineChars="0" w:firstLine="0"/>
        <w:jc w:val="center"/>
        <w:rPr>
          <w:rFonts w:ascii="宋体" w:hAnsi="宋体"/>
          <w:b/>
          <w:sz w:val="32"/>
          <w:szCs w:val="24"/>
        </w:rPr>
      </w:pPr>
      <w:proofErr w:type="gramStart"/>
      <w:r>
        <w:rPr>
          <w:rFonts w:ascii="宋体" w:hAnsi="宋体" w:hint="eastAsia"/>
          <w:b/>
          <w:sz w:val="32"/>
          <w:szCs w:val="24"/>
        </w:rPr>
        <w:t>光谷</w:t>
      </w:r>
      <w:r>
        <w:rPr>
          <w:rFonts w:ascii="宋体" w:hAnsi="宋体"/>
          <w:b/>
          <w:sz w:val="32"/>
          <w:szCs w:val="24"/>
        </w:rPr>
        <w:t>创业街</w:t>
      </w:r>
      <w:proofErr w:type="gramEnd"/>
      <w:r w:rsidR="008729E9" w:rsidRPr="008729E9">
        <w:rPr>
          <w:rFonts w:ascii="宋体" w:hAnsi="宋体"/>
          <w:b/>
          <w:sz w:val="32"/>
          <w:szCs w:val="24"/>
        </w:rPr>
        <w:t>路面</w:t>
      </w:r>
      <w:r w:rsidR="008729E9" w:rsidRPr="008729E9">
        <w:rPr>
          <w:rFonts w:ascii="宋体" w:hAnsi="宋体" w:hint="eastAsia"/>
          <w:b/>
          <w:sz w:val="32"/>
          <w:szCs w:val="24"/>
        </w:rPr>
        <w:t>破损</w:t>
      </w:r>
      <w:r w:rsidR="008729E9" w:rsidRPr="008729E9">
        <w:rPr>
          <w:rFonts w:ascii="宋体" w:hAnsi="宋体"/>
          <w:b/>
          <w:sz w:val="32"/>
          <w:szCs w:val="24"/>
        </w:rPr>
        <w:t>情况</w:t>
      </w:r>
      <w:r w:rsidR="008729E9" w:rsidRPr="008729E9">
        <w:rPr>
          <w:rFonts w:ascii="宋体" w:hAnsi="宋体" w:hint="eastAsia"/>
          <w:b/>
          <w:sz w:val="32"/>
          <w:szCs w:val="24"/>
        </w:rPr>
        <w:t>检测</w:t>
      </w:r>
      <w:r w:rsidR="008729E9" w:rsidRPr="008729E9">
        <w:rPr>
          <w:rFonts w:ascii="宋体" w:hAnsi="宋体"/>
          <w:b/>
          <w:sz w:val="32"/>
          <w:szCs w:val="24"/>
        </w:rPr>
        <w:t>要求</w:t>
      </w:r>
    </w:p>
    <w:p w:rsidR="00707F28" w:rsidRPr="00FA0915" w:rsidRDefault="00707F28" w:rsidP="00707F28">
      <w:pPr>
        <w:ind w:firstLine="482"/>
        <w:rPr>
          <w:rFonts w:ascii="宋体" w:hAnsi="宋体"/>
          <w:b/>
          <w:sz w:val="24"/>
          <w:szCs w:val="24"/>
        </w:rPr>
      </w:pPr>
      <w:r w:rsidRPr="00FA0915">
        <w:rPr>
          <w:rFonts w:ascii="宋体" w:hAnsi="宋体" w:hint="eastAsia"/>
          <w:b/>
          <w:sz w:val="24"/>
          <w:szCs w:val="24"/>
        </w:rPr>
        <w:t>一</w:t>
      </w:r>
      <w:r w:rsidRPr="00FA0915">
        <w:rPr>
          <w:rFonts w:ascii="宋体" w:hAnsi="宋体"/>
          <w:b/>
          <w:sz w:val="24"/>
          <w:szCs w:val="24"/>
        </w:rPr>
        <w:t>、</w:t>
      </w:r>
      <w:r>
        <w:rPr>
          <w:rFonts w:ascii="宋体" w:hAnsi="宋体" w:hint="eastAsia"/>
          <w:b/>
          <w:sz w:val="24"/>
          <w:szCs w:val="24"/>
        </w:rPr>
        <w:t>沥青</w:t>
      </w:r>
      <w:r>
        <w:rPr>
          <w:rFonts w:ascii="宋体" w:hAnsi="宋体"/>
          <w:b/>
          <w:sz w:val="24"/>
          <w:szCs w:val="24"/>
        </w:rPr>
        <w:t>路面</w:t>
      </w:r>
      <w:r w:rsidRPr="00FA0915">
        <w:rPr>
          <w:rFonts w:ascii="宋体" w:hAnsi="宋体" w:hint="eastAsia"/>
          <w:b/>
          <w:sz w:val="24"/>
          <w:szCs w:val="24"/>
        </w:rPr>
        <w:t>检测</w:t>
      </w:r>
      <w:r w:rsidRPr="00FA0915">
        <w:rPr>
          <w:rFonts w:ascii="宋体" w:hAnsi="宋体"/>
          <w:b/>
          <w:sz w:val="24"/>
          <w:szCs w:val="24"/>
        </w:rPr>
        <w:t>内容及</w:t>
      </w:r>
      <w:r w:rsidRPr="00FA0915">
        <w:rPr>
          <w:rFonts w:ascii="宋体" w:hAnsi="宋体" w:hint="eastAsia"/>
          <w:b/>
          <w:sz w:val="24"/>
          <w:szCs w:val="24"/>
        </w:rPr>
        <w:t>要求</w:t>
      </w:r>
      <w:r w:rsidRPr="00FA0915">
        <w:rPr>
          <w:rFonts w:ascii="宋体" w:hAnsi="宋体"/>
          <w:b/>
          <w:sz w:val="24"/>
          <w:szCs w:val="24"/>
        </w:rPr>
        <w:t>：</w:t>
      </w:r>
    </w:p>
    <w:p w:rsidR="00707F28" w:rsidRPr="008729E9" w:rsidRDefault="00707F28" w:rsidP="00707F28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sz w:val="24"/>
          <w:szCs w:val="24"/>
        </w:rPr>
        <w:t>1、路面破损情况调查</w:t>
      </w:r>
    </w:p>
    <w:p w:rsidR="00707F28" w:rsidRPr="008729E9" w:rsidRDefault="00707F28" w:rsidP="00707F28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sz w:val="24"/>
          <w:szCs w:val="24"/>
        </w:rPr>
        <w:t>调查路面各结构层的厚度和类型，测定各结构层的物理指标和力学性能。</w:t>
      </w:r>
    </w:p>
    <w:p w:rsidR="00707F28" w:rsidRPr="008729E9" w:rsidRDefault="00707F28" w:rsidP="00707F28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sz w:val="24"/>
          <w:szCs w:val="24"/>
        </w:rPr>
        <w:t>对现有路面全线进行路面破损情况调查评价（PCI），对路面损坏类型、程度、面积进行调查汇总分析评价，损坏类型参照《城镇道路养护技术规范》(CJJ 36-2016)。</w:t>
      </w:r>
    </w:p>
    <w:p w:rsidR="00707F28" w:rsidRPr="008729E9" w:rsidRDefault="00707F28" w:rsidP="00707F28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sz w:val="24"/>
          <w:szCs w:val="24"/>
        </w:rPr>
        <w:t>2、路面平整度检测</w:t>
      </w:r>
    </w:p>
    <w:p w:rsidR="00707F28" w:rsidRPr="008729E9" w:rsidRDefault="00707F28" w:rsidP="00707F28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sz w:val="24"/>
          <w:szCs w:val="24"/>
        </w:rPr>
        <w:t>对现有路面全线每车道进行平整度检测评价（RQI）。</w:t>
      </w:r>
    </w:p>
    <w:p w:rsidR="00707F28" w:rsidRPr="008729E9" w:rsidRDefault="00707F28" w:rsidP="00707F28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sz w:val="24"/>
          <w:szCs w:val="24"/>
        </w:rPr>
        <w:t>3、</w:t>
      </w:r>
      <w:proofErr w:type="gramStart"/>
      <w:r w:rsidRPr="008729E9">
        <w:rPr>
          <w:rFonts w:ascii="仿宋" w:eastAsia="仿宋" w:hAnsi="仿宋" w:hint="eastAsia"/>
          <w:sz w:val="24"/>
          <w:szCs w:val="24"/>
        </w:rPr>
        <w:t>路面车撤检测</w:t>
      </w:r>
      <w:proofErr w:type="gramEnd"/>
    </w:p>
    <w:p w:rsidR="00707F28" w:rsidRPr="008729E9" w:rsidRDefault="00707F28" w:rsidP="00707F28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sz w:val="24"/>
          <w:szCs w:val="24"/>
        </w:rPr>
        <w:t>对现有路面全线进行</w:t>
      </w:r>
      <w:proofErr w:type="gramStart"/>
      <w:r w:rsidRPr="008729E9">
        <w:rPr>
          <w:rFonts w:ascii="仿宋" w:eastAsia="仿宋" w:hAnsi="仿宋" w:hint="eastAsia"/>
          <w:sz w:val="24"/>
          <w:szCs w:val="24"/>
        </w:rPr>
        <w:t>路面车撤检测</w:t>
      </w:r>
      <w:proofErr w:type="gramEnd"/>
      <w:r w:rsidRPr="008729E9">
        <w:rPr>
          <w:rFonts w:ascii="仿宋" w:eastAsia="仿宋" w:hAnsi="仿宋" w:hint="eastAsia"/>
          <w:sz w:val="24"/>
          <w:szCs w:val="24"/>
        </w:rPr>
        <w:t>评价（RDI）。</w:t>
      </w:r>
    </w:p>
    <w:p w:rsidR="00707F28" w:rsidRPr="008729E9" w:rsidRDefault="00707F28" w:rsidP="00707F28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sz w:val="24"/>
          <w:szCs w:val="24"/>
        </w:rPr>
        <w:t>4、路面抗滑性能检测</w:t>
      </w:r>
    </w:p>
    <w:p w:rsidR="00707F28" w:rsidRPr="008729E9" w:rsidRDefault="00707F28" w:rsidP="00707F28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sz w:val="24"/>
          <w:szCs w:val="24"/>
        </w:rPr>
        <w:t>对现有路面全线进行路面抗滑性能评价（</w:t>
      </w:r>
      <w:r w:rsidR="002940F8" w:rsidRPr="008729E9">
        <w:rPr>
          <w:rFonts w:ascii="仿宋" w:eastAsia="仿宋" w:hAnsi="仿宋"/>
          <w:sz w:val="24"/>
          <w:szCs w:val="24"/>
        </w:rPr>
        <w:t>BPN</w:t>
      </w:r>
      <w:r w:rsidR="002940F8" w:rsidRPr="008729E9">
        <w:rPr>
          <w:rFonts w:ascii="仿宋" w:eastAsia="仿宋" w:hAnsi="仿宋" w:hint="eastAsia"/>
          <w:sz w:val="24"/>
          <w:szCs w:val="24"/>
        </w:rPr>
        <w:t>或</w:t>
      </w:r>
      <w:r w:rsidR="002940F8" w:rsidRPr="008729E9">
        <w:rPr>
          <w:rFonts w:ascii="仿宋" w:eastAsia="仿宋" w:hAnsi="仿宋"/>
          <w:sz w:val="24"/>
          <w:szCs w:val="24"/>
        </w:rPr>
        <w:t>SFC</w:t>
      </w:r>
      <w:r w:rsidRPr="008729E9">
        <w:rPr>
          <w:rFonts w:ascii="仿宋" w:eastAsia="仿宋" w:hAnsi="仿宋" w:hint="eastAsia"/>
          <w:sz w:val="24"/>
          <w:szCs w:val="24"/>
        </w:rPr>
        <w:t>）。</w:t>
      </w:r>
    </w:p>
    <w:p w:rsidR="00707F28" w:rsidRPr="008729E9" w:rsidRDefault="00707F28" w:rsidP="00707F28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sz w:val="24"/>
          <w:szCs w:val="24"/>
        </w:rPr>
        <w:t>5、路面强度检测</w:t>
      </w:r>
    </w:p>
    <w:p w:rsidR="00707F28" w:rsidRPr="008729E9" w:rsidRDefault="00707F28" w:rsidP="00707F28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sz w:val="24"/>
          <w:szCs w:val="24"/>
        </w:rPr>
        <w:t>对现有路面（含</w:t>
      </w:r>
      <w:r w:rsidRPr="008729E9">
        <w:rPr>
          <w:rFonts w:ascii="仿宋" w:eastAsia="仿宋" w:hAnsi="仿宋"/>
          <w:sz w:val="24"/>
          <w:szCs w:val="24"/>
        </w:rPr>
        <w:t>水泥</w:t>
      </w:r>
      <w:proofErr w:type="gramStart"/>
      <w:r w:rsidRPr="008729E9">
        <w:rPr>
          <w:rFonts w:ascii="仿宋" w:eastAsia="仿宋" w:hAnsi="仿宋"/>
          <w:sz w:val="24"/>
          <w:szCs w:val="24"/>
        </w:rPr>
        <w:t>砼</w:t>
      </w:r>
      <w:proofErr w:type="gramEnd"/>
      <w:r w:rsidRPr="008729E9">
        <w:rPr>
          <w:rFonts w:ascii="仿宋" w:eastAsia="仿宋" w:hAnsi="仿宋"/>
          <w:sz w:val="24"/>
          <w:szCs w:val="24"/>
        </w:rPr>
        <w:t>基层</w:t>
      </w:r>
      <w:r w:rsidRPr="008729E9">
        <w:rPr>
          <w:rFonts w:ascii="仿宋" w:eastAsia="仿宋" w:hAnsi="仿宋" w:hint="eastAsia"/>
          <w:sz w:val="24"/>
          <w:szCs w:val="24"/>
        </w:rPr>
        <w:t>）全线进行路面强度检测（</w:t>
      </w:r>
      <w:proofErr w:type="gramStart"/>
      <w:r w:rsidRPr="008729E9">
        <w:rPr>
          <w:rFonts w:ascii="仿宋" w:eastAsia="仿宋" w:hAnsi="仿宋" w:hint="eastAsia"/>
          <w:sz w:val="24"/>
          <w:szCs w:val="24"/>
        </w:rPr>
        <w:t>弯沉检测</w:t>
      </w:r>
      <w:proofErr w:type="gramEnd"/>
      <w:r w:rsidRPr="008729E9">
        <w:rPr>
          <w:rFonts w:ascii="仿宋" w:eastAsia="仿宋" w:hAnsi="仿宋" w:hint="eastAsia"/>
          <w:sz w:val="24"/>
          <w:szCs w:val="24"/>
        </w:rPr>
        <w:t>）。分析评价路面结构承载能力。</w:t>
      </w:r>
    </w:p>
    <w:p w:rsidR="00707F28" w:rsidRPr="008729E9" w:rsidRDefault="00707F28" w:rsidP="00707F28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sz w:val="24"/>
          <w:szCs w:val="24"/>
        </w:rPr>
        <w:t>根据上述PCI、RQI、RDI、综合评价指标（PQI）和弯沉值检测指标，将现状路面（含</w:t>
      </w:r>
      <w:r w:rsidRPr="008729E9">
        <w:rPr>
          <w:rFonts w:ascii="仿宋" w:eastAsia="仿宋" w:hAnsi="仿宋"/>
          <w:sz w:val="24"/>
          <w:szCs w:val="24"/>
        </w:rPr>
        <w:t>水泥</w:t>
      </w:r>
      <w:proofErr w:type="gramStart"/>
      <w:r w:rsidRPr="008729E9">
        <w:rPr>
          <w:rFonts w:ascii="仿宋" w:eastAsia="仿宋" w:hAnsi="仿宋"/>
          <w:sz w:val="24"/>
          <w:szCs w:val="24"/>
        </w:rPr>
        <w:t>砼</w:t>
      </w:r>
      <w:proofErr w:type="gramEnd"/>
      <w:r w:rsidRPr="008729E9">
        <w:rPr>
          <w:rFonts w:ascii="仿宋" w:eastAsia="仿宋" w:hAnsi="仿宋"/>
          <w:sz w:val="24"/>
          <w:szCs w:val="24"/>
        </w:rPr>
        <w:t>基层</w:t>
      </w:r>
      <w:r w:rsidRPr="008729E9">
        <w:rPr>
          <w:rFonts w:ascii="仿宋" w:eastAsia="仿宋" w:hAnsi="仿宋" w:hint="eastAsia"/>
          <w:sz w:val="24"/>
          <w:szCs w:val="24"/>
        </w:rPr>
        <w:t>）的破坏形态、弯沉值、破损原因相近的划分为一个评价类型进行汇总分析与评价。</w:t>
      </w:r>
    </w:p>
    <w:p w:rsidR="00707F28" w:rsidRPr="008729E9" w:rsidRDefault="00707F28" w:rsidP="00707F28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sz w:val="24"/>
          <w:szCs w:val="24"/>
        </w:rPr>
        <w:t>6、现场验证与取样测试：</w:t>
      </w:r>
    </w:p>
    <w:p w:rsidR="00707F28" w:rsidRPr="008729E9" w:rsidRDefault="00707F28" w:rsidP="00707F28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sz w:val="24"/>
          <w:szCs w:val="24"/>
        </w:rPr>
        <w:t>根据破损情况调查和弯沉值检测与承载能力评价，选择路面外观为好、中、差的典型路况各选择3处，进行</w:t>
      </w:r>
      <w:proofErr w:type="gramStart"/>
      <w:r w:rsidRPr="008729E9">
        <w:rPr>
          <w:rFonts w:ascii="仿宋" w:eastAsia="仿宋" w:hAnsi="仿宋" w:hint="eastAsia"/>
          <w:sz w:val="24"/>
          <w:szCs w:val="24"/>
        </w:rPr>
        <w:t>分层钻芯取样</w:t>
      </w:r>
      <w:proofErr w:type="gramEnd"/>
      <w:r w:rsidRPr="008729E9">
        <w:rPr>
          <w:rFonts w:ascii="仿宋" w:eastAsia="仿宋" w:hAnsi="仿宋" w:hint="eastAsia"/>
          <w:sz w:val="24"/>
          <w:szCs w:val="24"/>
        </w:rPr>
        <w:t>，采集样品试验，分析破坏原因，判断破坏层位及是否可利用。</w:t>
      </w:r>
    </w:p>
    <w:p w:rsidR="00707F28" w:rsidRPr="008729E9" w:rsidRDefault="00707F28" w:rsidP="00707F28">
      <w:pPr>
        <w:ind w:firstLine="482"/>
        <w:rPr>
          <w:rFonts w:ascii="仿宋" w:eastAsia="仿宋" w:hAnsi="仿宋"/>
          <w:b/>
          <w:sz w:val="24"/>
          <w:szCs w:val="24"/>
        </w:rPr>
      </w:pPr>
      <w:r w:rsidRPr="008729E9">
        <w:rPr>
          <w:rFonts w:ascii="仿宋" w:eastAsia="仿宋" w:hAnsi="仿宋" w:hint="eastAsia"/>
          <w:b/>
          <w:sz w:val="24"/>
          <w:szCs w:val="24"/>
        </w:rPr>
        <w:t>路面检测取芯频率不低于每车道每200m一个点，未尽事宜按现行有关规范执行。</w:t>
      </w:r>
    </w:p>
    <w:p w:rsidR="00707F28" w:rsidRPr="008729E9" w:rsidRDefault="00707F28" w:rsidP="00707F28">
      <w:pPr>
        <w:ind w:firstLine="482"/>
        <w:rPr>
          <w:rFonts w:ascii="仿宋" w:eastAsia="仿宋" w:hAnsi="仿宋"/>
          <w:b/>
          <w:sz w:val="24"/>
          <w:szCs w:val="24"/>
        </w:rPr>
      </w:pPr>
      <w:r w:rsidRPr="008729E9">
        <w:rPr>
          <w:rFonts w:ascii="仿宋" w:eastAsia="仿宋" w:hAnsi="仿宋" w:hint="eastAsia"/>
          <w:b/>
          <w:sz w:val="24"/>
          <w:szCs w:val="24"/>
        </w:rPr>
        <w:t>以上检测均应在提供的道路平面图中表示出各道路病害位置、类型、范围及取样点位置等基础资料。</w:t>
      </w:r>
    </w:p>
    <w:p w:rsidR="00707F28" w:rsidRDefault="00D51EB5" w:rsidP="00707F28">
      <w:pPr>
        <w:ind w:firstLine="482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二</w:t>
      </w:r>
      <w:r w:rsidRPr="00D51EB5">
        <w:rPr>
          <w:rFonts w:ascii="宋体" w:hAnsi="宋体" w:hint="eastAsia"/>
          <w:b/>
          <w:sz w:val="24"/>
          <w:szCs w:val="24"/>
        </w:rPr>
        <w:t>、</w:t>
      </w:r>
      <w:r>
        <w:rPr>
          <w:rFonts w:ascii="宋体" w:hAnsi="宋体" w:hint="eastAsia"/>
          <w:b/>
          <w:sz w:val="24"/>
          <w:szCs w:val="24"/>
        </w:rPr>
        <w:t>水泥</w:t>
      </w:r>
      <w:r w:rsidRPr="00D51EB5">
        <w:rPr>
          <w:rFonts w:ascii="宋体" w:hAnsi="宋体" w:hint="eastAsia"/>
          <w:b/>
          <w:sz w:val="24"/>
          <w:szCs w:val="24"/>
        </w:rPr>
        <w:t>路面检测内容及要求</w:t>
      </w:r>
    </w:p>
    <w:p w:rsidR="00D51EB5" w:rsidRPr="008729E9" w:rsidRDefault="00D51EB5" w:rsidP="00D51EB5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sz w:val="24"/>
          <w:szCs w:val="24"/>
        </w:rPr>
        <w:t>1、路面破损情况调查</w:t>
      </w:r>
    </w:p>
    <w:p w:rsidR="00D51EB5" w:rsidRPr="008729E9" w:rsidRDefault="00D51EB5" w:rsidP="00D51EB5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sz w:val="24"/>
          <w:szCs w:val="24"/>
        </w:rPr>
        <w:lastRenderedPageBreak/>
        <w:t>对现有路面全线进行路面破损情况调查评价（</w:t>
      </w:r>
      <w:r w:rsidR="002940F8" w:rsidRPr="008729E9">
        <w:rPr>
          <w:rFonts w:ascii="仿宋" w:eastAsia="仿宋" w:hAnsi="仿宋" w:hint="eastAsia"/>
          <w:sz w:val="24"/>
          <w:szCs w:val="24"/>
        </w:rPr>
        <w:t>每公里</w:t>
      </w:r>
      <w:proofErr w:type="gramStart"/>
      <w:r w:rsidR="002940F8" w:rsidRPr="008729E9">
        <w:rPr>
          <w:rFonts w:ascii="仿宋" w:eastAsia="仿宋" w:hAnsi="仿宋"/>
          <w:sz w:val="24"/>
          <w:szCs w:val="24"/>
        </w:rPr>
        <w:t>断板率</w:t>
      </w:r>
      <w:proofErr w:type="gramEnd"/>
      <w:r w:rsidR="002940F8" w:rsidRPr="008729E9">
        <w:rPr>
          <w:rFonts w:ascii="仿宋" w:eastAsia="仿宋" w:hAnsi="仿宋"/>
          <w:sz w:val="24"/>
          <w:szCs w:val="24"/>
        </w:rPr>
        <w:t>、</w:t>
      </w:r>
      <w:r w:rsidR="002940F8" w:rsidRPr="008729E9">
        <w:rPr>
          <w:rFonts w:ascii="仿宋" w:eastAsia="仿宋" w:hAnsi="仿宋" w:hint="eastAsia"/>
          <w:sz w:val="24"/>
          <w:szCs w:val="24"/>
        </w:rPr>
        <w:t>错台</w:t>
      </w:r>
      <w:r w:rsidR="002940F8" w:rsidRPr="008729E9">
        <w:rPr>
          <w:rFonts w:ascii="仿宋" w:eastAsia="仿宋" w:hAnsi="仿宋"/>
          <w:sz w:val="24"/>
          <w:szCs w:val="24"/>
        </w:rPr>
        <w:t>路段的平均</w:t>
      </w:r>
      <w:r w:rsidR="002940F8" w:rsidRPr="008729E9">
        <w:rPr>
          <w:rFonts w:ascii="仿宋" w:eastAsia="仿宋" w:hAnsi="仿宋" w:hint="eastAsia"/>
          <w:sz w:val="24"/>
          <w:szCs w:val="24"/>
        </w:rPr>
        <w:t>错台</w:t>
      </w:r>
      <w:r w:rsidR="002940F8" w:rsidRPr="008729E9">
        <w:rPr>
          <w:rFonts w:ascii="仿宋" w:eastAsia="仿宋" w:hAnsi="仿宋"/>
          <w:sz w:val="24"/>
          <w:szCs w:val="24"/>
        </w:rPr>
        <w:t>高度、</w:t>
      </w:r>
      <w:r w:rsidRPr="008729E9">
        <w:rPr>
          <w:rFonts w:ascii="仿宋" w:eastAsia="仿宋" w:hAnsi="仿宋" w:hint="eastAsia"/>
          <w:sz w:val="24"/>
          <w:szCs w:val="24"/>
        </w:rPr>
        <w:t>PCI），</w:t>
      </w:r>
      <w:r w:rsidR="002940F8" w:rsidRPr="008729E9">
        <w:rPr>
          <w:rFonts w:ascii="仿宋" w:eastAsia="仿宋" w:hAnsi="仿宋" w:hint="eastAsia"/>
          <w:sz w:val="24"/>
          <w:szCs w:val="24"/>
        </w:rPr>
        <w:t>病害</w:t>
      </w:r>
      <w:r w:rsidRPr="008729E9">
        <w:rPr>
          <w:rFonts w:ascii="仿宋" w:eastAsia="仿宋" w:hAnsi="仿宋" w:hint="eastAsia"/>
          <w:sz w:val="24"/>
          <w:szCs w:val="24"/>
        </w:rPr>
        <w:t>类型</w:t>
      </w:r>
      <w:r w:rsidR="002940F8" w:rsidRPr="008729E9">
        <w:rPr>
          <w:rFonts w:ascii="仿宋" w:eastAsia="仿宋" w:hAnsi="仿宋" w:hint="eastAsia"/>
          <w:sz w:val="24"/>
          <w:szCs w:val="24"/>
        </w:rPr>
        <w:t>、统计</w:t>
      </w:r>
      <w:r w:rsidR="002940F8" w:rsidRPr="008729E9">
        <w:rPr>
          <w:rFonts w:ascii="仿宋" w:eastAsia="仿宋" w:hAnsi="仿宋"/>
          <w:sz w:val="24"/>
          <w:szCs w:val="24"/>
        </w:rPr>
        <w:t>方式</w:t>
      </w:r>
      <w:r w:rsidR="002940F8" w:rsidRPr="008729E9">
        <w:rPr>
          <w:rFonts w:ascii="仿宋" w:eastAsia="仿宋" w:hAnsi="仿宋" w:hint="eastAsia"/>
          <w:sz w:val="24"/>
          <w:szCs w:val="24"/>
        </w:rPr>
        <w:t>等</w:t>
      </w:r>
      <w:r w:rsidRPr="008729E9">
        <w:rPr>
          <w:rFonts w:ascii="仿宋" w:eastAsia="仿宋" w:hAnsi="仿宋" w:hint="eastAsia"/>
          <w:sz w:val="24"/>
          <w:szCs w:val="24"/>
        </w:rPr>
        <w:t>参照《城镇道路养护技术规范》(CJJ 36-2016)。</w:t>
      </w:r>
    </w:p>
    <w:p w:rsidR="00D51EB5" w:rsidRPr="008729E9" w:rsidRDefault="00D51EB5" w:rsidP="00D51EB5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sz w:val="24"/>
          <w:szCs w:val="24"/>
        </w:rPr>
        <w:t>2、路面平整度检测</w:t>
      </w:r>
    </w:p>
    <w:p w:rsidR="00D51EB5" w:rsidRPr="008729E9" w:rsidRDefault="00D51EB5" w:rsidP="00D51EB5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sz w:val="24"/>
          <w:szCs w:val="24"/>
        </w:rPr>
        <w:t>对现有路面全线每车道进行平整度检测评价（RQI）。</w:t>
      </w:r>
    </w:p>
    <w:p w:rsidR="00F51EC6" w:rsidRPr="008729E9" w:rsidRDefault="00F51EC6" w:rsidP="00F51EC6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sz w:val="24"/>
          <w:szCs w:val="24"/>
        </w:rPr>
        <w:t>3、结构层厚度</w:t>
      </w:r>
      <w:proofErr w:type="gramStart"/>
      <w:r w:rsidRPr="008729E9">
        <w:rPr>
          <w:rFonts w:ascii="仿宋" w:eastAsia="仿宋" w:hAnsi="仿宋" w:hint="eastAsia"/>
          <w:sz w:val="24"/>
          <w:szCs w:val="24"/>
        </w:rPr>
        <w:t>及芯样强度</w:t>
      </w:r>
      <w:proofErr w:type="gramEnd"/>
      <w:r w:rsidRPr="008729E9">
        <w:rPr>
          <w:rFonts w:ascii="仿宋" w:eastAsia="仿宋" w:hAnsi="仿宋" w:hint="eastAsia"/>
          <w:sz w:val="24"/>
          <w:szCs w:val="24"/>
        </w:rPr>
        <w:t>（钻孔取芯法）；</w:t>
      </w:r>
    </w:p>
    <w:p w:rsidR="002940F8" w:rsidRPr="008729E9" w:rsidRDefault="002940F8" w:rsidP="00F51EC6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sz w:val="24"/>
          <w:szCs w:val="24"/>
        </w:rPr>
        <w:t>调查路面各结构层的厚度和类型，测定各结构层的物理指标和力学性能。</w:t>
      </w:r>
    </w:p>
    <w:p w:rsidR="004F173A" w:rsidRPr="008729E9" w:rsidRDefault="004F173A" w:rsidP="00F51EC6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sz w:val="24"/>
          <w:szCs w:val="24"/>
        </w:rPr>
        <w:t>按</w:t>
      </w:r>
      <w:r w:rsidRPr="008729E9">
        <w:rPr>
          <w:rFonts w:ascii="仿宋" w:eastAsia="仿宋" w:hAnsi="仿宋"/>
          <w:sz w:val="24"/>
          <w:szCs w:val="24"/>
        </w:rPr>
        <w:t>500</w:t>
      </w:r>
      <w:r w:rsidRPr="008729E9">
        <w:rPr>
          <w:rFonts w:ascii="仿宋" w:eastAsia="仿宋" w:hAnsi="仿宋" w:hint="eastAsia"/>
          <w:sz w:val="24"/>
          <w:szCs w:val="24"/>
        </w:rPr>
        <w:t>m/车道/点，在全路段范围内随机选取取芯位置，取样位置做好标记。</w:t>
      </w:r>
    </w:p>
    <w:p w:rsidR="00617DCD" w:rsidRPr="008729E9" w:rsidRDefault="00F51EC6" w:rsidP="00F51EC6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/>
          <w:sz w:val="24"/>
          <w:szCs w:val="24"/>
        </w:rPr>
        <w:t>4</w:t>
      </w:r>
      <w:r w:rsidRPr="008729E9">
        <w:rPr>
          <w:rFonts w:ascii="仿宋" w:eastAsia="仿宋" w:hAnsi="仿宋" w:hint="eastAsia"/>
          <w:sz w:val="24"/>
          <w:szCs w:val="24"/>
        </w:rPr>
        <w:t>、</w:t>
      </w:r>
      <w:r w:rsidR="00617DCD" w:rsidRPr="008729E9">
        <w:rPr>
          <w:rFonts w:ascii="仿宋" w:eastAsia="仿宋" w:hAnsi="仿宋" w:hint="eastAsia"/>
          <w:sz w:val="24"/>
          <w:szCs w:val="24"/>
        </w:rPr>
        <w:t>路面强度检测</w:t>
      </w:r>
    </w:p>
    <w:p w:rsidR="00617DCD" w:rsidRPr="008729E9" w:rsidRDefault="00617DCD" w:rsidP="00617DCD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sz w:val="24"/>
          <w:szCs w:val="24"/>
        </w:rPr>
        <w:t>对现有路面全线进行路面强度检测（板中弯沉</w:t>
      </w:r>
      <w:r w:rsidRPr="008729E9">
        <w:rPr>
          <w:rFonts w:ascii="仿宋" w:eastAsia="仿宋" w:hAnsi="仿宋"/>
          <w:sz w:val="24"/>
          <w:szCs w:val="24"/>
        </w:rPr>
        <w:t>、</w:t>
      </w:r>
      <w:proofErr w:type="gramStart"/>
      <w:r w:rsidRPr="008729E9">
        <w:rPr>
          <w:rFonts w:ascii="仿宋" w:eastAsia="仿宋" w:hAnsi="仿宋" w:hint="eastAsia"/>
          <w:sz w:val="24"/>
          <w:szCs w:val="24"/>
        </w:rPr>
        <w:t>传荷系数</w:t>
      </w:r>
      <w:proofErr w:type="gramEnd"/>
      <w:r w:rsidRPr="008729E9">
        <w:rPr>
          <w:rFonts w:ascii="仿宋" w:eastAsia="仿宋" w:hAnsi="仿宋" w:hint="eastAsia"/>
          <w:sz w:val="24"/>
          <w:szCs w:val="24"/>
        </w:rPr>
        <w:t>、脱空</w:t>
      </w:r>
      <w:r w:rsidRPr="008729E9">
        <w:rPr>
          <w:rFonts w:ascii="仿宋" w:eastAsia="仿宋" w:hAnsi="仿宋"/>
          <w:sz w:val="24"/>
          <w:szCs w:val="24"/>
        </w:rPr>
        <w:t>位置</w:t>
      </w:r>
      <w:r w:rsidRPr="008729E9">
        <w:rPr>
          <w:rFonts w:ascii="仿宋" w:eastAsia="仿宋" w:hAnsi="仿宋" w:hint="eastAsia"/>
          <w:sz w:val="24"/>
          <w:szCs w:val="24"/>
        </w:rPr>
        <w:t>等）。分析评价路面结构承载能力。</w:t>
      </w:r>
    </w:p>
    <w:p w:rsidR="00617DCD" w:rsidRPr="008729E9" w:rsidRDefault="00617DCD" w:rsidP="00617DCD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sz w:val="24"/>
          <w:szCs w:val="24"/>
        </w:rPr>
        <w:t>根据上述PCI、RQI、综合评价指标（PQI）和弯沉值检测指标，将现状路面的破坏形态、弯沉值、破损原因相近的划分为一个评价类型进行汇总分析与评价。</w:t>
      </w:r>
    </w:p>
    <w:p w:rsidR="00617DCD" w:rsidRPr="008729E9" w:rsidRDefault="00617DCD" w:rsidP="00617DCD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/>
          <w:sz w:val="24"/>
          <w:szCs w:val="24"/>
        </w:rPr>
        <w:t>5</w:t>
      </w:r>
      <w:r w:rsidRPr="008729E9">
        <w:rPr>
          <w:rFonts w:ascii="仿宋" w:eastAsia="仿宋" w:hAnsi="仿宋" w:hint="eastAsia"/>
          <w:sz w:val="24"/>
          <w:szCs w:val="24"/>
        </w:rPr>
        <w:t>、现场验证与取样测试：</w:t>
      </w:r>
    </w:p>
    <w:p w:rsidR="00617DCD" w:rsidRPr="008729E9" w:rsidRDefault="00617DCD" w:rsidP="00617DCD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sz w:val="24"/>
          <w:szCs w:val="24"/>
        </w:rPr>
        <w:t>根据破损情况调查和弯沉值检测与承载能力评价，选择路面外观为好、中、差的典型路况各选择3处，进行</w:t>
      </w:r>
      <w:proofErr w:type="gramStart"/>
      <w:r w:rsidRPr="008729E9">
        <w:rPr>
          <w:rFonts w:ascii="仿宋" w:eastAsia="仿宋" w:hAnsi="仿宋" w:hint="eastAsia"/>
          <w:sz w:val="24"/>
          <w:szCs w:val="24"/>
        </w:rPr>
        <w:t>分层钻芯取样</w:t>
      </w:r>
      <w:proofErr w:type="gramEnd"/>
      <w:r w:rsidRPr="008729E9">
        <w:rPr>
          <w:rFonts w:ascii="仿宋" w:eastAsia="仿宋" w:hAnsi="仿宋" w:hint="eastAsia"/>
          <w:sz w:val="24"/>
          <w:szCs w:val="24"/>
        </w:rPr>
        <w:t>，采集样品试验，分析破坏原因，判断破坏层位及是否可利用。</w:t>
      </w:r>
    </w:p>
    <w:p w:rsidR="00617DCD" w:rsidRPr="008729E9" w:rsidRDefault="00617DCD" w:rsidP="00617DCD">
      <w:pPr>
        <w:ind w:firstLine="482"/>
        <w:rPr>
          <w:rFonts w:ascii="仿宋" w:eastAsia="仿宋" w:hAnsi="仿宋"/>
          <w:b/>
          <w:sz w:val="24"/>
          <w:szCs w:val="24"/>
        </w:rPr>
      </w:pPr>
      <w:r w:rsidRPr="008729E9">
        <w:rPr>
          <w:rFonts w:ascii="仿宋" w:eastAsia="仿宋" w:hAnsi="仿宋" w:hint="eastAsia"/>
          <w:b/>
          <w:sz w:val="24"/>
          <w:szCs w:val="24"/>
        </w:rPr>
        <w:t>路面检测取芯频率不低于每车道每200m一个点，未尽事宜按现行有关规范执行。</w:t>
      </w:r>
    </w:p>
    <w:p w:rsidR="00617DCD" w:rsidRPr="008729E9" w:rsidRDefault="00617DCD" w:rsidP="00617DCD">
      <w:pPr>
        <w:ind w:firstLine="482"/>
        <w:rPr>
          <w:rFonts w:ascii="仿宋" w:eastAsia="仿宋" w:hAnsi="仿宋"/>
          <w:b/>
          <w:sz w:val="24"/>
          <w:szCs w:val="24"/>
        </w:rPr>
      </w:pPr>
      <w:r w:rsidRPr="008729E9">
        <w:rPr>
          <w:rFonts w:ascii="仿宋" w:eastAsia="仿宋" w:hAnsi="仿宋" w:hint="eastAsia"/>
          <w:b/>
          <w:sz w:val="24"/>
          <w:szCs w:val="24"/>
        </w:rPr>
        <w:t>以上检测均应在提供的道路平面图中表示出各道路病害位置、类型、范围及取样点位置等基础资料。</w:t>
      </w:r>
    </w:p>
    <w:p w:rsidR="00690C4E" w:rsidRPr="00690C4E" w:rsidRDefault="00690C4E" w:rsidP="00690C4E">
      <w:pPr>
        <w:ind w:firstLine="482"/>
        <w:rPr>
          <w:rFonts w:ascii="宋体" w:hAnsi="宋体"/>
          <w:b/>
          <w:sz w:val="24"/>
          <w:szCs w:val="24"/>
        </w:rPr>
      </w:pPr>
      <w:r w:rsidRPr="00690C4E">
        <w:rPr>
          <w:rFonts w:ascii="宋体" w:hAnsi="宋体" w:hint="eastAsia"/>
          <w:b/>
          <w:sz w:val="24"/>
          <w:szCs w:val="24"/>
        </w:rPr>
        <w:t>三、</w:t>
      </w:r>
      <w:r w:rsidRPr="00690C4E">
        <w:rPr>
          <w:rFonts w:ascii="宋体" w:hAnsi="宋体"/>
          <w:b/>
          <w:sz w:val="24"/>
          <w:szCs w:val="24"/>
        </w:rPr>
        <w:t>人行道检测内容及要求</w:t>
      </w:r>
    </w:p>
    <w:p w:rsidR="00690C4E" w:rsidRPr="008729E9" w:rsidRDefault="00690C4E" w:rsidP="00690C4E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sz w:val="24"/>
          <w:szCs w:val="24"/>
        </w:rPr>
        <w:t>1、人行道破损情况调查</w:t>
      </w:r>
    </w:p>
    <w:p w:rsidR="00690C4E" w:rsidRPr="008729E9" w:rsidRDefault="00690C4E" w:rsidP="00690C4E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sz w:val="24"/>
          <w:szCs w:val="24"/>
        </w:rPr>
        <w:t>对现有人行道全线进行破损情况调查评价F</w:t>
      </w:r>
      <w:r w:rsidRPr="008729E9">
        <w:rPr>
          <w:rFonts w:ascii="仿宋" w:eastAsia="仿宋" w:hAnsi="仿宋"/>
          <w:sz w:val="24"/>
          <w:szCs w:val="24"/>
        </w:rPr>
        <w:t>CI</w:t>
      </w:r>
      <w:r w:rsidRPr="008729E9">
        <w:rPr>
          <w:rFonts w:ascii="仿宋" w:eastAsia="仿宋" w:hAnsi="仿宋" w:hint="eastAsia"/>
          <w:sz w:val="24"/>
          <w:szCs w:val="24"/>
        </w:rPr>
        <w:t>，病害类型、统计</w:t>
      </w:r>
      <w:r w:rsidRPr="008729E9">
        <w:rPr>
          <w:rFonts w:ascii="仿宋" w:eastAsia="仿宋" w:hAnsi="仿宋"/>
          <w:sz w:val="24"/>
          <w:szCs w:val="24"/>
        </w:rPr>
        <w:t>方式</w:t>
      </w:r>
      <w:r w:rsidRPr="008729E9">
        <w:rPr>
          <w:rFonts w:ascii="仿宋" w:eastAsia="仿宋" w:hAnsi="仿宋" w:hint="eastAsia"/>
          <w:sz w:val="24"/>
          <w:szCs w:val="24"/>
        </w:rPr>
        <w:t>等参照《城镇道路养护技术规范》(CJJ 36-2016)。</w:t>
      </w:r>
    </w:p>
    <w:p w:rsidR="00690C4E" w:rsidRPr="008729E9" w:rsidRDefault="00690C4E" w:rsidP="00690C4E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sz w:val="24"/>
          <w:szCs w:val="24"/>
        </w:rPr>
        <w:t>2、路面平整度检测</w:t>
      </w:r>
    </w:p>
    <w:p w:rsidR="00690C4E" w:rsidRPr="008729E9" w:rsidRDefault="00690C4E" w:rsidP="00690C4E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sz w:val="24"/>
          <w:szCs w:val="24"/>
        </w:rPr>
        <w:t>对现有人行道进行平整度检测评价。</w:t>
      </w:r>
    </w:p>
    <w:p w:rsidR="00690C4E" w:rsidRPr="008729E9" w:rsidRDefault="00690C4E" w:rsidP="00690C4E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sz w:val="24"/>
          <w:szCs w:val="24"/>
        </w:rPr>
        <w:t>3、结构层厚度</w:t>
      </w:r>
      <w:proofErr w:type="gramStart"/>
      <w:r w:rsidRPr="008729E9">
        <w:rPr>
          <w:rFonts w:ascii="仿宋" w:eastAsia="仿宋" w:hAnsi="仿宋" w:hint="eastAsia"/>
          <w:sz w:val="24"/>
          <w:szCs w:val="24"/>
        </w:rPr>
        <w:t>及芯样强度</w:t>
      </w:r>
      <w:proofErr w:type="gramEnd"/>
      <w:r w:rsidRPr="008729E9">
        <w:rPr>
          <w:rFonts w:ascii="仿宋" w:eastAsia="仿宋" w:hAnsi="仿宋" w:hint="eastAsia"/>
          <w:sz w:val="24"/>
          <w:szCs w:val="24"/>
        </w:rPr>
        <w:t>（钻孔取芯法）；</w:t>
      </w:r>
    </w:p>
    <w:p w:rsidR="00690C4E" w:rsidRPr="008729E9" w:rsidRDefault="00690C4E" w:rsidP="00690C4E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sz w:val="24"/>
          <w:szCs w:val="24"/>
        </w:rPr>
        <w:t>调查人行道各结构层的厚度和类型，测定各结构层的物理指标和力学性能。</w:t>
      </w:r>
    </w:p>
    <w:p w:rsidR="00617DCD" w:rsidRPr="008729E9" w:rsidRDefault="00617DCD" w:rsidP="00617DCD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sz w:val="24"/>
          <w:szCs w:val="24"/>
        </w:rPr>
        <w:lastRenderedPageBreak/>
        <w:t>4、现场验证与取样测试：</w:t>
      </w:r>
    </w:p>
    <w:p w:rsidR="00617DCD" w:rsidRPr="008729E9" w:rsidRDefault="00617DCD" w:rsidP="00617DCD">
      <w:pPr>
        <w:ind w:firstLine="480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sz w:val="24"/>
          <w:szCs w:val="24"/>
        </w:rPr>
        <w:t>根据破损情况调查和</w:t>
      </w:r>
      <w:r w:rsidR="00E27D2F" w:rsidRPr="008729E9">
        <w:rPr>
          <w:rFonts w:ascii="仿宋" w:eastAsia="仿宋" w:hAnsi="仿宋" w:hint="eastAsia"/>
          <w:sz w:val="24"/>
          <w:szCs w:val="24"/>
        </w:rPr>
        <w:t>平整度检测</w:t>
      </w:r>
      <w:r w:rsidRPr="008729E9">
        <w:rPr>
          <w:rFonts w:ascii="仿宋" w:eastAsia="仿宋" w:hAnsi="仿宋" w:hint="eastAsia"/>
          <w:sz w:val="24"/>
          <w:szCs w:val="24"/>
        </w:rPr>
        <w:t>评价，选择路面外观为好、中、差的典型路况各选择3处，进行</w:t>
      </w:r>
      <w:proofErr w:type="gramStart"/>
      <w:r w:rsidRPr="008729E9">
        <w:rPr>
          <w:rFonts w:ascii="仿宋" w:eastAsia="仿宋" w:hAnsi="仿宋" w:hint="eastAsia"/>
          <w:sz w:val="24"/>
          <w:szCs w:val="24"/>
        </w:rPr>
        <w:t>分层钻芯取样</w:t>
      </w:r>
      <w:proofErr w:type="gramEnd"/>
      <w:r w:rsidRPr="008729E9">
        <w:rPr>
          <w:rFonts w:ascii="仿宋" w:eastAsia="仿宋" w:hAnsi="仿宋" w:hint="eastAsia"/>
          <w:sz w:val="24"/>
          <w:szCs w:val="24"/>
        </w:rPr>
        <w:t>，采集样品试验，分析破坏原因，判断破坏层位及是否可利用。</w:t>
      </w:r>
    </w:p>
    <w:p w:rsidR="00617DCD" w:rsidRPr="008729E9" w:rsidRDefault="00617DCD" w:rsidP="00617DCD">
      <w:pPr>
        <w:ind w:firstLine="482"/>
        <w:rPr>
          <w:rFonts w:ascii="仿宋" w:eastAsia="仿宋" w:hAnsi="仿宋"/>
          <w:b/>
          <w:sz w:val="24"/>
          <w:szCs w:val="24"/>
        </w:rPr>
      </w:pPr>
      <w:r w:rsidRPr="008729E9">
        <w:rPr>
          <w:rFonts w:ascii="仿宋" w:eastAsia="仿宋" w:hAnsi="仿宋" w:hint="eastAsia"/>
          <w:b/>
          <w:sz w:val="24"/>
          <w:szCs w:val="24"/>
        </w:rPr>
        <w:t>路面检测取芯频率不低于200m一个点，未尽事宜按现行有关规范执行。</w:t>
      </w:r>
    </w:p>
    <w:p w:rsidR="00617DCD" w:rsidRPr="008729E9" w:rsidRDefault="00617DCD" w:rsidP="00617DCD">
      <w:pPr>
        <w:ind w:firstLine="482"/>
        <w:rPr>
          <w:rFonts w:ascii="仿宋" w:eastAsia="仿宋" w:hAnsi="仿宋"/>
          <w:sz w:val="24"/>
          <w:szCs w:val="24"/>
        </w:rPr>
      </w:pPr>
      <w:r w:rsidRPr="008729E9">
        <w:rPr>
          <w:rFonts w:ascii="仿宋" w:eastAsia="仿宋" w:hAnsi="仿宋" w:hint="eastAsia"/>
          <w:b/>
          <w:sz w:val="24"/>
          <w:szCs w:val="24"/>
        </w:rPr>
        <w:t>以上检测均应在提供的道路平面图中表示出各道路病害位置、类型、范围及取样点位置等基础资料。</w:t>
      </w:r>
    </w:p>
    <w:p w:rsidR="00707F28" w:rsidRPr="00FA0915" w:rsidRDefault="00690C4E" w:rsidP="00707F28">
      <w:pPr>
        <w:ind w:firstLine="482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四</w:t>
      </w:r>
      <w:r w:rsidR="00707F28" w:rsidRPr="00FA0915">
        <w:rPr>
          <w:rFonts w:ascii="宋体" w:hAnsi="宋体" w:hint="eastAsia"/>
          <w:b/>
          <w:sz w:val="24"/>
          <w:szCs w:val="24"/>
        </w:rPr>
        <w:t>、</w:t>
      </w:r>
      <w:r w:rsidR="00707F28" w:rsidRPr="00FA0915">
        <w:rPr>
          <w:rFonts w:ascii="宋体" w:hAnsi="宋体"/>
          <w:b/>
          <w:sz w:val="24"/>
          <w:szCs w:val="24"/>
        </w:rPr>
        <w:t>提交</w:t>
      </w:r>
      <w:r w:rsidR="00707F28" w:rsidRPr="00FA0915">
        <w:rPr>
          <w:rFonts w:ascii="宋体" w:hAnsi="宋体" w:hint="eastAsia"/>
          <w:b/>
          <w:sz w:val="24"/>
          <w:szCs w:val="24"/>
        </w:rPr>
        <w:t>检测</w:t>
      </w:r>
      <w:r w:rsidR="00707F28" w:rsidRPr="00FA0915">
        <w:rPr>
          <w:rFonts w:ascii="宋体" w:hAnsi="宋体"/>
          <w:b/>
          <w:sz w:val="24"/>
          <w:szCs w:val="24"/>
        </w:rPr>
        <w:t>成果资料（含全套电子文件）：</w:t>
      </w:r>
    </w:p>
    <w:p w:rsidR="00707F28" w:rsidRPr="00FA0915" w:rsidRDefault="00707F28" w:rsidP="00707F28">
      <w:pPr>
        <w:spacing w:line="440" w:lineRule="exact"/>
        <w:ind w:firstLine="480"/>
        <w:rPr>
          <w:rFonts w:ascii="宋体" w:hAnsi="宋体"/>
          <w:sz w:val="24"/>
          <w:szCs w:val="24"/>
        </w:rPr>
      </w:pPr>
      <w:r w:rsidRPr="00FA0915">
        <w:rPr>
          <w:rFonts w:ascii="宋体" w:hAnsi="宋体" w:hint="eastAsia"/>
          <w:sz w:val="24"/>
          <w:szCs w:val="24"/>
        </w:rPr>
        <w:t>1、成果文件需满足现行相关规范要求进行；</w:t>
      </w:r>
    </w:p>
    <w:p w:rsidR="00707F28" w:rsidRPr="00FA0915" w:rsidRDefault="00707F28" w:rsidP="00707F28">
      <w:pPr>
        <w:spacing w:line="440" w:lineRule="exact"/>
        <w:ind w:firstLine="480"/>
        <w:rPr>
          <w:rFonts w:ascii="宋体" w:hAnsi="宋体"/>
          <w:sz w:val="24"/>
          <w:szCs w:val="24"/>
        </w:rPr>
      </w:pPr>
      <w:r w:rsidRPr="00FA0915">
        <w:rPr>
          <w:rFonts w:ascii="宋体" w:hAnsi="宋体" w:hint="eastAsia"/>
          <w:sz w:val="24"/>
          <w:szCs w:val="24"/>
        </w:rPr>
        <w:t>2、提供路面调查、检测报告；</w:t>
      </w:r>
    </w:p>
    <w:p w:rsidR="00707F28" w:rsidRPr="00FA0915" w:rsidRDefault="00707F28" w:rsidP="00707F28">
      <w:pPr>
        <w:spacing w:line="440" w:lineRule="exact"/>
        <w:ind w:firstLine="480"/>
        <w:rPr>
          <w:rFonts w:ascii="宋体" w:hAnsi="宋体"/>
          <w:sz w:val="24"/>
          <w:szCs w:val="24"/>
        </w:rPr>
      </w:pPr>
      <w:r w:rsidRPr="00FA0915">
        <w:rPr>
          <w:rFonts w:ascii="宋体" w:hAnsi="宋体" w:hint="eastAsia"/>
          <w:sz w:val="24"/>
          <w:szCs w:val="24"/>
        </w:rPr>
        <w:t>3、</w:t>
      </w:r>
      <w:proofErr w:type="gramStart"/>
      <w:r w:rsidRPr="00FA0915">
        <w:rPr>
          <w:rFonts w:ascii="宋体" w:hAnsi="宋体" w:hint="eastAsia"/>
          <w:sz w:val="24"/>
          <w:szCs w:val="24"/>
        </w:rPr>
        <w:t>弯沉检测</w:t>
      </w:r>
      <w:proofErr w:type="gramEnd"/>
      <w:r w:rsidRPr="00FA0915">
        <w:rPr>
          <w:rFonts w:ascii="宋体" w:hAnsi="宋体" w:hint="eastAsia"/>
          <w:sz w:val="24"/>
          <w:szCs w:val="24"/>
        </w:rPr>
        <w:t>数据；</w:t>
      </w:r>
    </w:p>
    <w:p w:rsidR="00707F28" w:rsidRPr="00FA0915" w:rsidRDefault="00707F28" w:rsidP="00707F28">
      <w:pPr>
        <w:spacing w:line="440" w:lineRule="exact"/>
        <w:ind w:firstLine="480"/>
        <w:rPr>
          <w:rFonts w:ascii="宋体" w:hAnsi="宋体"/>
          <w:sz w:val="24"/>
          <w:szCs w:val="24"/>
        </w:rPr>
      </w:pPr>
      <w:r w:rsidRPr="00FA0915">
        <w:rPr>
          <w:rFonts w:ascii="宋体" w:hAnsi="宋体" w:hint="eastAsia"/>
          <w:sz w:val="24"/>
          <w:szCs w:val="24"/>
        </w:rPr>
        <w:t>4、平整度检测数据；</w:t>
      </w:r>
    </w:p>
    <w:p w:rsidR="00707F28" w:rsidRPr="00FA0915" w:rsidRDefault="00707F28" w:rsidP="00707F28">
      <w:pPr>
        <w:spacing w:line="440" w:lineRule="exact"/>
        <w:ind w:firstLine="480"/>
        <w:rPr>
          <w:rFonts w:ascii="宋体" w:hAnsi="宋体"/>
          <w:sz w:val="24"/>
          <w:szCs w:val="24"/>
        </w:rPr>
      </w:pPr>
      <w:r w:rsidRPr="00FA0915">
        <w:rPr>
          <w:rFonts w:ascii="宋体" w:hAnsi="宋体" w:hint="eastAsia"/>
          <w:sz w:val="24"/>
          <w:szCs w:val="24"/>
        </w:rPr>
        <w:t>5、车辙检测数据</w:t>
      </w:r>
      <w:r w:rsidR="00690C4E">
        <w:rPr>
          <w:rFonts w:ascii="宋体" w:hAnsi="宋体" w:hint="eastAsia"/>
          <w:sz w:val="24"/>
          <w:szCs w:val="24"/>
        </w:rPr>
        <w:t>（沥青</w:t>
      </w:r>
      <w:r w:rsidR="00690C4E">
        <w:rPr>
          <w:rFonts w:ascii="宋体" w:hAnsi="宋体"/>
          <w:sz w:val="24"/>
          <w:szCs w:val="24"/>
        </w:rPr>
        <w:t>路面</w:t>
      </w:r>
      <w:r w:rsidR="00690C4E">
        <w:rPr>
          <w:rFonts w:ascii="宋体" w:hAnsi="宋体" w:hint="eastAsia"/>
          <w:sz w:val="24"/>
          <w:szCs w:val="24"/>
        </w:rPr>
        <w:t>）</w:t>
      </w:r>
      <w:r w:rsidRPr="00FA0915">
        <w:rPr>
          <w:rFonts w:ascii="宋体" w:hAnsi="宋体" w:hint="eastAsia"/>
          <w:sz w:val="24"/>
          <w:szCs w:val="24"/>
        </w:rPr>
        <w:t>；</w:t>
      </w:r>
    </w:p>
    <w:p w:rsidR="00707F28" w:rsidRPr="00FA0915" w:rsidRDefault="00707F28" w:rsidP="00707F28">
      <w:pPr>
        <w:spacing w:line="440" w:lineRule="exact"/>
        <w:ind w:firstLine="480"/>
        <w:rPr>
          <w:rFonts w:ascii="宋体" w:hAnsi="宋体"/>
          <w:sz w:val="24"/>
          <w:szCs w:val="24"/>
        </w:rPr>
      </w:pPr>
      <w:r w:rsidRPr="00FA0915">
        <w:rPr>
          <w:rFonts w:ascii="宋体" w:hAnsi="宋体" w:hint="eastAsia"/>
          <w:sz w:val="24"/>
          <w:szCs w:val="24"/>
        </w:rPr>
        <w:t>6、构造深度检测数据</w:t>
      </w:r>
      <w:r w:rsidR="00690C4E">
        <w:rPr>
          <w:rFonts w:ascii="宋体" w:hAnsi="宋体" w:hint="eastAsia"/>
          <w:sz w:val="24"/>
          <w:szCs w:val="24"/>
        </w:rPr>
        <w:t>（水泥</w:t>
      </w:r>
      <w:r w:rsidR="00690C4E">
        <w:rPr>
          <w:rFonts w:ascii="宋体" w:hAnsi="宋体"/>
          <w:sz w:val="24"/>
          <w:szCs w:val="24"/>
        </w:rPr>
        <w:t>路面</w:t>
      </w:r>
      <w:r w:rsidR="00690C4E">
        <w:rPr>
          <w:rFonts w:ascii="宋体" w:hAnsi="宋体" w:hint="eastAsia"/>
          <w:sz w:val="24"/>
          <w:szCs w:val="24"/>
        </w:rPr>
        <w:t>）</w:t>
      </w:r>
      <w:r w:rsidRPr="00FA0915">
        <w:rPr>
          <w:rFonts w:ascii="宋体" w:hAnsi="宋体" w:hint="eastAsia"/>
          <w:sz w:val="24"/>
          <w:szCs w:val="24"/>
        </w:rPr>
        <w:t>；</w:t>
      </w:r>
    </w:p>
    <w:p w:rsidR="00707F28" w:rsidRPr="00FA0915" w:rsidRDefault="00707F28" w:rsidP="00707F28">
      <w:pPr>
        <w:ind w:firstLine="480"/>
        <w:rPr>
          <w:rFonts w:ascii="宋体" w:hAnsi="宋体"/>
          <w:sz w:val="24"/>
          <w:szCs w:val="24"/>
        </w:rPr>
      </w:pPr>
      <w:r w:rsidRPr="00FA0915">
        <w:rPr>
          <w:rFonts w:ascii="宋体" w:hAnsi="宋体" w:hint="eastAsia"/>
          <w:sz w:val="24"/>
          <w:szCs w:val="24"/>
        </w:rPr>
        <w:t>7、道路病害图</w:t>
      </w:r>
      <w:r w:rsidR="00690C4E">
        <w:rPr>
          <w:rFonts w:ascii="宋体" w:hAnsi="宋体" w:hint="eastAsia"/>
          <w:sz w:val="24"/>
          <w:szCs w:val="24"/>
        </w:rPr>
        <w:t>（cad文件）</w:t>
      </w:r>
      <w:r w:rsidRPr="00FA0915">
        <w:rPr>
          <w:rFonts w:ascii="宋体" w:hAnsi="宋体" w:hint="eastAsia"/>
          <w:sz w:val="24"/>
          <w:szCs w:val="24"/>
        </w:rPr>
        <w:t>。</w:t>
      </w:r>
    </w:p>
    <w:p w:rsidR="00C664EE" w:rsidRDefault="00C664EE">
      <w:pPr>
        <w:ind w:firstLine="420"/>
      </w:pPr>
      <w:bookmarkStart w:id="0" w:name="_GoBack"/>
      <w:bookmarkEnd w:id="0"/>
    </w:p>
    <w:sectPr w:rsidR="00C664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9D3" w:rsidRDefault="004D79D3" w:rsidP="00707F28">
      <w:pPr>
        <w:spacing w:line="240" w:lineRule="auto"/>
        <w:ind w:firstLine="420"/>
      </w:pPr>
      <w:r>
        <w:separator/>
      </w:r>
    </w:p>
  </w:endnote>
  <w:endnote w:type="continuationSeparator" w:id="0">
    <w:p w:rsidR="004D79D3" w:rsidRDefault="004D79D3" w:rsidP="00707F28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9E9" w:rsidRDefault="008729E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9E9" w:rsidRDefault="008729E9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9E9" w:rsidRDefault="008729E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9D3" w:rsidRDefault="004D79D3" w:rsidP="00707F28">
      <w:pPr>
        <w:spacing w:line="240" w:lineRule="auto"/>
        <w:ind w:firstLine="420"/>
      </w:pPr>
      <w:r>
        <w:separator/>
      </w:r>
    </w:p>
  </w:footnote>
  <w:footnote w:type="continuationSeparator" w:id="0">
    <w:p w:rsidR="004D79D3" w:rsidRDefault="004D79D3" w:rsidP="00707F28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9E9" w:rsidRDefault="008729E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9E9" w:rsidRDefault="008729E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9E9" w:rsidRDefault="008729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A82"/>
    <w:rsid w:val="000F5A82"/>
    <w:rsid w:val="002940F8"/>
    <w:rsid w:val="00495DFE"/>
    <w:rsid w:val="004C0FC0"/>
    <w:rsid w:val="004D79D3"/>
    <w:rsid w:val="004F173A"/>
    <w:rsid w:val="005B2C6F"/>
    <w:rsid w:val="00617DCD"/>
    <w:rsid w:val="00626F4C"/>
    <w:rsid w:val="00690C4E"/>
    <w:rsid w:val="00707F28"/>
    <w:rsid w:val="008729E9"/>
    <w:rsid w:val="00974397"/>
    <w:rsid w:val="009A594B"/>
    <w:rsid w:val="00C64D18"/>
    <w:rsid w:val="00C664EE"/>
    <w:rsid w:val="00D51EB5"/>
    <w:rsid w:val="00E23803"/>
    <w:rsid w:val="00E27D2F"/>
    <w:rsid w:val="00F51EC6"/>
    <w:rsid w:val="00F5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5EAC88B-5B1E-4F5B-BB41-D976159FC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F28"/>
    <w:pPr>
      <w:widowControl w:val="0"/>
      <w:spacing w:line="360" w:lineRule="auto"/>
      <w:ind w:firstLineChars="200" w:firstLine="20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7F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7F2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7F28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7F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237</Words>
  <Characters>1354</Characters>
  <Application>Microsoft Office Word</Application>
  <DocSecurity>0</DocSecurity>
  <Lines>11</Lines>
  <Paragraphs>3</Paragraphs>
  <ScaleCrop>false</ScaleCrop>
  <Company>Microsoft</Company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cp:lastPrinted>2020-04-18T04:02:00Z</cp:lastPrinted>
  <dcterms:created xsi:type="dcterms:W3CDTF">2020-01-16T02:43:00Z</dcterms:created>
  <dcterms:modified xsi:type="dcterms:W3CDTF">2021-12-21T11:33:00Z</dcterms:modified>
</cp:coreProperties>
</file>